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widowControl w:val="1"/>
      </w:pPr>
      <w:r>
        <w:rPr>
          <w:rFonts w:ascii="Aptos" w:hAnsi="Aptos"/>
          <w:b/>
          <w:i w:val="0"/>
          <w:color w:val="9B7428"/>
          <w:sz w:val="22"/>
        </w:rPr>
        <w:t>THE GRAVITY RESTAURANT LEADERSHIP SYSTEM</w:t>
      </w:r>
    </w:p>
    <w:p>
      <w:pPr>
        <w:spacing w:before="360" w:after="400"/>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60"/>
        <w:jc w:val="center"/>
        <w:widowControl w:val="1"/>
      </w:pPr>
      <w:r>
        <w:rPr>
          <w:rFonts w:ascii="Aptos Display" w:hAnsi="Aptos Display"/>
          <w:b/>
          <w:i w:val="0"/>
          <w:color w:val="0B2545"/>
          <w:sz w:val="58"/>
        </w:rPr>
        <w:t>The Gravity Standards</w:t>
        <w:br/>
        <w:t>&amp; Intelligence Center</w:t>
      </w:r>
    </w:p>
    <w:p>
      <w:pPr>
        <w:jc w:val="center"/>
        <w:widowControl w:val="1"/>
      </w:pPr>
      <w:r>
        <w:rPr>
          <w:rFonts w:ascii="Aptos" w:hAnsi="Aptos"/>
          <w:b w:val="0"/>
          <w:i w:val="0"/>
          <w:color w:val="5C6570"/>
          <w:sz w:val="26"/>
        </w:rPr>
        <w:t>Thirty editable, print-ready tools for governing Gravity standards, intelligence, risk, evidence, and renewal.</w:t>
      </w:r>
    </w:p>
    <w:p>
      <w:pPr>
        <w:spacing w:before="40" w:after="200"/>
        <w:pBdr>
          <w:bottom w:val="single" w:sz="22" w:space="1" w:color="C89B3C"/>
        </w:pBdr>
        <w:widowControl w:val="1"/>
      </w:pPr>
    </w:p>
    <w:p>
      <w:pPr>
        <w:jc w:val="center"/>
        <w:widowControl w:val="1"/>
      </w:pPr>
      <w:r>
        <w:rPr>
          <w:rFonts w:ascii="Aptos" w:hAnsi="Aptos"/>
          <w:b/>
          <w:i w:val="0"/>
          <w:color w:val="9B7428"/>
          <w:sz w:val="20"/>
        </w:rPr>
        <w:t>FORMS AND TEMPLATES LIBRARY</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How to Use This Forms Library</w:t>
      </w:r>
    </w:p>
    <w:p>
      <w:pPr>
        <w:spacing w:after="120"/>
        <w:widowControl w:val="1"/>
      </w:pPr>
      <w:r>
        <w:rPr>
          <w:rFonts w:ascii="Aptos" w:hAnsi="Aptos"/>
          <w:b w:val="0"/>
          <w:i w:val="0"/>
          <w:color w:val="172231"/>
          <w:sz w:val="21"/>
        </w:rPr>
        <w:t>Customize system owners, jurisdictions, authorities, review frequencies, risk levels, retention rules, and source references before approval. Keep one controlled editable master, distribute approved working versions, and connect active records to the digital workbook.</w:t>
      </w:r>
    </w:p>
    <w:p>
      <w:pPr>
        <w:pStyle w:val="ListNumber"/>
        <w:keepLines/>
        <w:widowControl w:val="1"/>
      </w:pPr>
      <w:r>
        <w:rPr>
          <w:rFonts w:ascii="Aptos" w:hAnsi="Aptos"/>
          <w:b w:val="0"/>
          <w:i w:val="0"/>
          <w:color w:val="172231"/>
          <w:sz w:val="21"/>
        </w:rPr>
        <w:t>Select the required tool by GRV-I ID.</w:t>
      </w:r>
    </w:p>
    <w:p>
      <w:pPr>
        <w:pStyle w:val="ListNumber"/>
        <w:keepLines/>
        <w:widowControl w:val="1"/>
      </w:pPr>
      <w:r>
        <w:rPr>
          <w:rFonts w:ascii="Aptos" w:hAnsi="Aptos"/>
          <w:b w:val="0"/>
          <w:i w:val="0"/>
          <w:color w:val="172231"/>
          <w:sz w:val="21"/>
        </w:rPr>
        <w:t>State the subject, location, jurisdiction, source, status, version, and owner.</w:t>
      </w:r>
    </w:p>
    <w:p>
      <w:pPr>
        <w:pStyle w:val="ListNumber"/>
        <w:keepLines/>
        <w:widowControl w:val="1"/>
      </w:pPr>
      <w:r>
        <w:rPr>
          <w:rFonts w:ascii="Aptos" w:hAnsi="Aptos"/>
          <w:b w:val="0"/>
          <w:i w:val="0"/>
          <w:color w:val="172231"/>
          <w:sz w:val="21"/>
        </w:rPr>
        <w:t>Separate final requirements from proposals, guidance, interpretation, or unverified information.</w:t>
      </w:r>
    </w:p>
    <w:p>
      <w:pPr>
        <w:pStyle w:val="ListNumber"/>
        <w:keepLines/>
        <w:widowControl w:val="1"/>
      </w:pPr>
      <w:r>
        <w:rPr>
          <w:rFonts w:ascii="Aptos" w:hAnsi="Aptos"/>
          <w:b w:val="0"/>
          <w:i w:val="0"/>
          <w:color w:val="172231"/>
          <w:sz w:val="21"/>
        </w:rPr>
        <w:t>Record the decision, affected systems, due date, evidence, and verification.</w:t>
      </w:r>
    </w:p>
    <w:p>
      <w:pPr>
        <w:pStyle w:val="ListNumber"/>
        <w:keepLines/>
        <w:widowControl w:val="1"/>
      </w:pPr>
      <w:r>
        <w:rPr>
          <w:rFonts w:ascii="Aptos" w:hAnsi="Aptos"/>
          <w:b w:val="0"/>
          <w:i w:val="0"/>
          <w:color w:val="172231"/>
          <w:sz w:val="21"/>
        </w:rPr>
        <w:t>Replace outdated working copies after the approved release is available.</w:t>
      </w:r>
    </w:p>
    <w:p>
      <w:pPr>
        <w:pStyle w:val="ListNumber"/>
        <w:keepLines/>
        <w:widowControl w:val="1"/>
      </w:pPr>
      <w:r>
        <w:rPr>
          <w:rFonts w:ascii="Aptos" w:hAnsi="Aptos"/>
          <w:b w:val="0"/>
          <w:i w:val="0"/>
          <w:color w:val="172231"/>
          <w:sz w:val="21"/>
        </w:rPr>
        <w:t>Retest the installed result and schedule the next review.</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AUTHORITY  </w:t>
            </w:r>
            <w:r>
              <w:rPr>
                <w:rFonts w:ascii="Aptos" w:hAnsi="Aptos"/>
                <w:b/>
                <w:i w:val="0"/>
                <w:color w:val="0B2545"/>
                <w:sz w:val="21"/>
              </w:rPr>
              <w:t>These forms organize management review. They do not replace regulators, legal counsel, food-safety authorities, cybersecurity or privacy professionals, accessibility specialists, payment-security obligations, insurers, auditors, or binding contracts.</w:t>
            </w:r>
          </w:p>
        </w:tc>
      </w:tr>
    </w:tbl>
    <w:p>
      <w:pPr>
        <w:spacing w:after="0"/>
        <w:widowControl w:val="1"/>
      </w:pPr>
    </w:p>
    <w:p>
      <w:pPr>
        <w:widowControl w:val="1"/>
      </w:pPr>
      <w:r>
        <w:br w:type="page"/>
      </w:r>
    </w:p>
    <w:p>
      <w:pPr>
        <w:pStyle w:val="Heading2"/>
        <w:widowControl w:val="1"/>
        <w:keepNext w:val="1"/>
      </w:pPr>
      <w:r>
        <w:t>Tool Index</w:t>
      </w:r>
    </w:p>
    <w:tbl>
      <w:tblPr>
        <w:tblW w:type="dxa" w:w="9360"/>
        <w:jc w:val="center"/>
        <w:tblLayout w:type="fixed"/>
        <w:tblLook w:firstColumn="1" w:firstRow="1" w:lastColumn="0" w:lastRow="0" w:noHBand="0" w:noVBand="1" w:val="04A0"/>
        <w:tblInd w:w="120" w:type="dxa"/>
      </w:tblPr>
      <w:tblGrid>
        <w:gridCol w:w="2550"/>
        <w:gridCol w:w="2130"/>
        <w:gridCol w:w="2550"/>
        <w:gridCol w:w="2130"/>
      </w:tblGrid>
      <w:tr>
        <w:trPr>
          <w:cantSplit/>
        </w:trPr>
        <w:tc>
          <w:tcPr>
            <w:tcW w:type="dxa" w:w="2550"/>
            <w:tcMar>
              <w:top w:w="42" w:type="dxa"/>
              <w:start w:w="70" w:type="dxa"/>
              <w:bottom w:w="42" w:type="dxa"/>
              <w:end w:w="70" w:type="dxa"/>
            </w:tcMar>
            <w:shd w:fill="0B2545"/>
            <w:vAlign w:val="center"/>
          </w:tcPr>
          <w:p>
            <w:r>
              <w:rPr>
                <w:rFonts w:ascii="Aptos" w:hAnsi="Aptos"/>
                <w:b/>
                <w:i w:val="0"/>
                <w:color w:val="FFFFFF"/>
                <w:sz w:val="15"/>
              </w:rPr>
              <w:t>Tool</w:t>
            </w:r>
          </w:p>
        </w:tc>
        <w:tc>
          <w:tcPr>
            <w:tcW w:type="dxa" w:w="2130"/>
            <w:tcMar>
              <w:top w:w="42" w:type="dxa"/>
              <w:start w:w="70" w:type="dxa"/>
              <w:bottom w:w="42" w:type="dxa"/>
              <w:end w:w="70" w:type="dxa"/>
            </w:tcMar>
            <w:shd w:fill="0B2545"/>
            <w:vAlign w:val="center"/>
          </w:tcPr>
          <w:p>
            <w:r>
              <w:rPr>
                <w:rFonts w:ascii="Aptos" w:hAnsi="Aptos"/>
                <w:b/>
                <w:i w:val="0"/>
                <w:color w:val="FFFFFF"/>
                <w:sz w:val="15"/>
              </w:rPr>
              <w:t>Area / owner / frequency</w:t>
            </w:r>
          </w:p>
        </w:tc>
        <w:tc>
          <w:tcPr>
            <w:tcW w:type="dxa" w:w="2550"/>
            <w:tcMar>
              <w:top w:w="42" w:type="dxa"/>
              <w:start w:w="70" w:type="dxa"/>
              <w:bottom w:w="42" w:type="dxa"/>
              <w:end w:w="70" w:type="dxa"/>
            </w:tcMar>
            <w:shd w:fill="0B2545"/>
            <w:vAlign w:val="center"/>
          </w:tcPr>
          <w:p>
            <w:r>
              <w:rPr>
                <w:rFonts w:ascii="Aptos" w:hAnsi="Aptos"/>
                <w:b/>
                <w:i w:val="0"/>
                <w:color w:val="FFFFFF"/>
                <w:sz w:val="15"/>
              </w:rPr>
              <w:t>Tool</w:t>
            </w:r>
          </w:p>
        </w:tc>
        <w:tc>
          <w:tcPr>
            <w:tcW w:type="dxa" w:w="2130"/>
            <w:tcMar>
              <w:top w:w="42" w:type="dxa"/>
              <w:start w:w="70" w:type="dxa"/>
              <w:bottom w:w="42" w:type="dxa"/>
              <w:end w:w="70" w:type="dxa"/>
            </w:tcMar>
            <w:shd w:fill="0B2545"/>
            <w:vAlign w:val="center"/>
          </w:tcPr>
          <w:p>
            <w:r>
              <w:rPr>
                <w:rFonts w:ascii="Aptos" w:hAnsi="Aptos"/>
                <w:b/>
                <w:i w:val="0"/>
                <w:color w:val="FFFFFF"/>
                <w:sz w:val="15"/>
              </w:rPr>
              <w:t>Area / owner / frequency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GRV-I01 | System Registry &amp; Ownership Map</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Governance &amp; Control | Owner/GM | Quarterly and at change</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GRV-I16 | Gravity Standard Requirement Record</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Standards Verification | Standards Owner | Per requirement</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GRV-I02 | Standards Hierarchy &amp; Authority Matrix</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Governance &amp; Control | Owner/GM | Annual and at change</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GRV-I17 | Evidence &amp; Traceability Log</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Standards Verification | System Owner | At review</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GRV-I03 | Controlled Document Master Register</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Governance &amp; Control | Standards Owner | Monthly</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GRV-I18 | Exception &amp; Deviation Request</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Standards Verification | Owner/GM | Per exception</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GRV-I04 | Version History &amp; Release Record</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Governance &amp; Control | Standards Owner | Per release</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GRV-I19 | Standard Conformance Audit</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Standards Verification | Independent Reviewer | Quarterly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GRV-I05 | Archive &amp; Replacement Authorization</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Governance &amp; Control | Owner/GM | Per retirement</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GRV-I20 | Cross-System Control Test</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Standards Verification | GM/Systems Lead | Quarterly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GRV-I06 | External Intelligence Source Register</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Change &amp; Intelligence | Intelligence Owner | Monthly</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GRV-I21 | System Health Scorecard</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System Health | Owner/GM | Monthly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GRV-I07 | Regulatory &amp; Legal Change Monitor</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Change &amp; Intelligence | Owner/Compliance Lead | Monthly and at alert</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GRV-I22 | Tool Adoption &amp; Completion Review</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System Health | GM/System Owners | Monthly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GRV-I08 | Industry &amp; Consumer Trend Brief</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Change &amp; Intelligence | GM/Strategy Owner | Quarterly</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GRV-I23 | Training Currency &amp; Competency Review</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System Health | Training Owner | Monthly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GRV-I09 | Technology &amp; Platform Change Brief</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Change &amp; Intelligence | Technology Owner | Monthly and at notice</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GRV-I24 | Incident &amp; Signal Pattern Review</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System Health | GM/Risk Owner | Monthly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GRV-I10 | Food Safety &amp; Public Health Intelligence Brief</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Change &amp; Intelligence | Food Safety Owner | Monthly and at alert</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GRV-I25 | Gravity 90-Day Maturity Assessment</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System Health | Owner/GM | Every 90 days</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GRV-I11 | Cybersecurity Baseline Assessment</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Risk &amp; Trust | Owner/Technology Lead | Quarterly</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GRV-I26 | Standards &amp; Intelligence Review Agenda</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Decision &amp; Renewal | Intelligence Owner | Monthly</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GRV-I12 | Data Privacy &amp; Consent Review</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Risk &amp; Trust | Privacy Owner | Quarterly and at change</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GRV-I27 | Change Impact Assessment</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Decision &amp; Renewal | Change Owner | Per change</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GRV-I13 | AI Use Case &amp; Risk Review</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Risk &amp; Trust | Owner/AI Lead | Per use case</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GRV-I28 | Controlled Change Implementation Plan</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Decision &amp; Renewal | Change Owner | Per approved change</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GRV-I14 | Vendor &amp; System Risk Review</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Risk &amp; Trust | Owner/Technology Lead | Annual and before contract</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GRV-I29 | Post-Implementation Verification</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Decision &amp; Renewal | Independent Reviewer | After implementation</w:t>
            </w:r>
          </w:p>
        </w:tc>
      </w:tr>
      <w:tr>
        <w:trPr>
          <w:cantSplit/>
        </w:trPr>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GRV-I15 | Accessibility &amp; Inclusion Review</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Risk &amp; Trust | Owner/GM | Annual and at change</w:t>
            </w:r>
          </w:p>
        </w:tc>
        <w:tc>
          <w:tcPr>
            <w:tcW w:type="dxa" w:w="2550"/>
            <w:tcMar>
              <w:top w:w="32" w:type="dxa"/>
              <w:start w:w="62" w:type="dxa"/>
              <w:bottom w:w="32" w:type="dxa"/>
              <w:end w:w="62" w:type="dxa"/>
            </w:tcMar>
            <w:shd w:fill="F7F1E3"/>
            <w:vAlign w:val="center"/>
          </w:tcPr>
          <w:p>
            <w:pPr>
              <w:spacing w:before="0" w:after="0" w:line="240" w:lineRule="auto"/>
            </w:pPr>
            <w:r>
              <w:rPr>
                <w:rFonts w:ascii="Aptos" w:hAnsi="Aptos"/>
                <w:b/>
                <w:i w:val="0"/>
                <w:color w:val="0B2545"/>
                <w:sz w:val="14"/>
              </w:rPr>
              <w:t>GRV-I30 | Annual Standards Renewal &amp; 180-Day Roadmap</w:t>
            </w:r>
          </w:p>
        </w:tc>
        <w:tc>
          <w:tcPr>
            <w:tcW w:type="dxa" w:w="2130"/>
            <w:tcMar>
              <w:top w:w="32" w:type="dxa"/>
              <w:start w:w="62" w:type="dxa"/>
              <w:bottom w:w="32" w:type="dxa"/>
              <w:end w:w="62" w:type="dxa"/>
            </w:tcMar>
            <w:vAlign w:val="center"/>
          </w:tcPr>
          <w:p>
            <w:pPr>
              <w:spacing w:before="0" w:after="0" w:line="240" w:lineRule="auto"/>
            </w:pPr>
            <w:r>
              <w:rPr>
                <w:rFonts w:ascii="Aptos" w:hAnsi="Aptos"/>
                <w:b w:val="0"/>
                <w:i w:val="0"/>
                <w:color w:val="172231"/>
                <w:sz w:val="14"/>
              </w:rPr>
              <w:t>Decision &amp; Renewal | Owner/GM | Annual with 180-day reset</w:t>
            </w:r>
          </w:p>
        </w:tc>
      </w:tr>
    </w:tbl>
    <w:p>
      <w:pPr>
        <w:widowControl w:val="1"/>
      </w:pPr>
      <w:r>
        <w:br w:type="page"/>
      </w:r>
    </w:p>
    <w:p>
      <w:pPr>
        <w:spacing w:after="80"/>
        <w:jc w:val="left"/>
        <w:widowControl w:val="1"/>
      </w:pPr>
      <w:r>
        <w:rPr>
          <w:rFonts w:ascii="Aptos" w:hAnsi="Aptos"/>
          <w:b/>
          <w:i w:val="0"/>
          <w:color w:val="9B7428"/>
          <w:sz w:val="19"/>
        </w:rPr>
        <w:t>GOVERNANCE &amp; CONTROL | OPERATING TOOL</w:t>
      </w:r>
    </w:p>
    <w:p>
      <w:pPr>
        <w:spacing w:after="40"/>
        <w:widowControl w:val="1"/>
      </w:pPr>
      <w:r>
        <w:rPr>
          <w:rFonts w:ascii="Aptos Display" w:hAnsi="Aptos Display"/>
          <w:b/>
          <w:i w:val="0"/>
          <w:color w:val="0B2545"/>
          <w:sz w:val="40"/>
        </w:rPr>
        <w:t>System Registry &amp; Ownership 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Governance &amp; Control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Registers every active Gravity system, scope, owner, authority, source records, and review rhythm.</w:t>
      </w:r>
    </w:p>
    <w:p>
      <w:pPr>
        <w:spacing w:before="60" w:after="40"/>
        <w:widowControl w:val="1"/>
      </w:pPr>
      <w:r>
        <w:rPr>
          <w:rFonts w:ascii="Aptos" w:hAnsi="Aptos"/>
          <w:b/>
          <w:i w:val="0"/>
          <w:color w:val="9B7428"/>
          <w:sz w:val="18"/>
        </w:rPr>
        <w:t>SYSTEM IDENTITY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System/family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Purpose/scope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Executive sponsor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records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outputs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rhythm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Escalation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Linked systems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CURRENCY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Known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GRV-I01.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GOVERNANCE &amp; CONTROL | OPERATING TOOL</w:t>
      </w:r>
    </w:p>
    <w:p>
      <w:pPr>
        <w:spacing w:after="40"/>
        <w:widowControl w:val="1"/>
      </w:pPr>
      <w:r>
        <w:rPr>
          <w:rFonts w:ascii="Aptos Display" w:hAnsi="Aptos Display"/>
          <w:b/>
          <w:i w:val="0"/>
          <w:color w:val="0B2545"/>
          <w:sz w:val="40"/>
        </w:rPr>
        <w:t>Standards Hierarchy &amp; Authority Matrix</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Governance &amp; Control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which law, regulation, contract, policy, Gravity standard, SOP, or local practice controls when requirements differ.</w:t>
      </w:r>
    </w:p>
    <w:p>
      <w:pPr>
        <w:spacing w:before="60" w:after="40"/>
        <w:widowControl w:val="1"/>
      </w:pPr>
      <w:r>
        <w:rPr>
          <w:rFonts w:ascii="Aptos" w:hAnsi="Aptos"/>
          <w:b/>
          <w:i w:val="0"/>
          <w:color w:val="9B7428"/>
          <w:sz w:val="18"/>
        </w:rPr>
        <w:t>REQUIREMENT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Subject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Location/jurisdiction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Controlling 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 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Citation/link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HIERARCHY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Law/regulation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License/permit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Contract/platform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Company policy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Gravity standard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Local procedure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Conflict identified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Qualified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Controlling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GRV-I02.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GOVERNANCE &amp; CONTROL | OPERATING TOOL</w:t>
      </w:r>
    </w:p>
    <w:p>
      <w:pPr>
        <w:spacing w:after="40"/>
        <w:widowControl w:val="1"/>
      </w:pPr>
      <w:r>
        <w:rPr>
          <w:rFonts w:ascii="Aptos Display" w:hAnsi="Aptos Display"/>
          <w:b/>
          <w:i w:val="0"/>
          <w:color w:val="0B2545"/>
          <w:sz w:val="40"/>
        </w:rPr>
        <w:t>Controlled Document Master Register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Governance &amp; Control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Controls the identity, location, owner, status, effective date, and next review of each approved document.</w:t>
      </w:r>
    </w:p>
    <w:p>
      <w:pPr>
        <w:spacing w:before="60" w:after="40"/>
        <w:widowControl w:val="1"/>
      </w:pPr>
      <w:r>
        <w:rPr>
          <w:rFonts w:ascii="Aptos" w:hAnsi="Aptos"/>
          <w:b/>
          <w:i w:val="0"/>
          <w:color w:val="9B7428"/>
          <w:sz w:val="18"/>
        </w:rPr>
        <w:t>DOCUMENT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Title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System/family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Controlled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VERSION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Supersedes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Archive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change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GRV-I03.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GOVERNANCE &amp; CONTROL | OPERATING TOOL</w:t>
      </w:r>
    </w:p>
    <w:p>
      <w:pPr>
        <w:spacing w:after="40"/>
        <w:widowControl w:val="1"/>
      </w:pPr>
      <w:r>
        <w:rPr>
          <w:rFonts w:ascii="Aptos Display" w:hAnsi="Aptos Display"/>
          <w:b/>
          <w:i w:val="0"/>
          <w:color w:val="0B2545"/>
          <w:sz w:val="40"/>
        </w:rPr>
        <w:t>Version History &amp; Release Record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Governance &amp; Control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release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Records what changed, why, who approved it, what it replaces, and who must receive the new version.</w:t>
      </w:r>
    </w:p>
    <w:p>
      <w:pPr>
        <w:spacing w:before="60" w:after="40"/>
        <w:widowControl w:val="1"/>
      </w:pPr>
      <w:r>
        <w:rPr>
          <w:rFonts w:ascii="Aptos" w:hAnsi="Aptos"/>
          <w:b/>
          <w:i w:val="0"/>
          <w:color w:val="9B7428"/>
          <w:sz w:val="18"/>
        </w:rPr>
        <w:t>RELEASE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New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Release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CHANGE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Sections changed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Requirement/source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addressed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Testing completed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DISTRIBUTION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Copies replaced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Recipients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Training/briefing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Archive complete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GRV-I04.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GOVERNANCE &amp; CONTROL | OPERATING TOOL</w:t>
      </w:r>
    </w:p>
    <w:p>
      <w:pPr>
        <w:spacing w:after="40"/>
        <w:widowControl w:val="1"/>
      </w:pPr>
      <w:r>
        <w:rPr>
          <w:rFonts w:ascii="Aptos Display" w:hAnsi="Aptos Display"/>
          <w:b/>
          <w:i w:val="0"/>
          <w:color w:val="0B2545"/>
          <w:sz w:val="40"/>
        </w:rPr>
        <w:t>Archive &amp; Replacement Authorization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Governance &amp; Control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retirement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Authorizes removal of outdated copies only after the replacement, retention, access, and communication controls are verified.</w:t>
      </w:r>
    </w:p>
    <w:p>
      <w:pPr>
        <w:spacing w:before="60" w:after="40"/>
        <w:widowControl w:val="1"/>
      </w:pPr>
      <w:r>
        <w:rPr>
          <w:rFonts w:ascii="Aptos" w:hAnsi="Aptos"/>
          <w:b/>
          <w:i w:val="0"/>
          <w:color w:val="9B7428"/>
          <w:sz w:val="18"/>
        </w:rPr>
        <w:t>RETIREMENT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Document/tool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Retirement 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Replacement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Authorized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master confirmed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Working copies located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Records retention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removed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Links updated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Users notified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VERIFICATION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Archive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Legal hold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Final search completed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Exception/open 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GRV-I05.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CHANGE &amp; INTELLIGENCE | OPERATING TOOL</w:t>
      </w:r>
    </w:p>
    <w:p>
      <w:pPr>
        <w:spacing w:after="40"/>
        <w:widowControl w:val="1"/>
      </w:pPr>
      <w:r>
        <w:rPr>
          <w:rFonts w:ascii="Aptos Display" w:hAnsi="Aptos Display"/>
          <w:b/>
          <w:i w:val="0"/>
          <w:color w:val="0B2545"/>
          <w:sz w:val="40"/>
        </w:rPr>
        <w:t>External Intelligence Source Register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Intelligence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Change &amp; Intelligence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Maintains trustworthy primary sources, monitoring owners, review frequency, jurisdiction, and last verification.</w:t>
      </w:r>
    </w:p>
    <w:p>
      <w:pPr>
        <w:spacing w:before="60" w:after="40"/>
        <w:widowControl w:val="1"/>
      </w:pPr>
      <w:r>
        <w:rPr>
          <w:rFonts w:ascii="Aptos" w:hAnsi="Aptos"/>
          <w:b/>
          <w:i w:val="0"/>
          <w:color w:val="9B7428"/>
          <w:sz w:val="18"/>
        </w:rPr>
        <w:t>SOURCE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organization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Page/report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Official URL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Subject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Jurisdiction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MONITORING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Subscription/alert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version/date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USE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Gravity systems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Reliability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Qualified review needed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Retention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GRV-I06.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CHANGE &amp; INTELLIGENCE | OPERATING TOOL</w:t>
      </w:r>
    </w:p>
    <w:p>
      <w:pPr>
        <w:spacing w:after="40"/>
        <w:widowControl w:val="1"/>
      </w:pPr>
      <w:r>
        <w:rPr>
          <w:rFonts w:ascii="Aptos Display" w:hAnsi="Aptos Display"/>
          <w:b/>
          <w:i w:val="0"/>
          <w:color w:val="0B2545"/>
          <w:sz w:val="40"/>
        </w:rPr>
        <w:t>Regulatory &amp; Legal Change Monitor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Owner/Compliance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Change &amp; Intelligence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 and at alert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Captures possible legal or regulatory changes for qualified review without presenting the Center as legal advice.</w:t>
      </w:r>
    </w:p>
    <w:p>
      <w:pPr>
        <w:spacing w:before="60" w:after="40"/>
        <w:widowControl w:val="1"/>
      </w:pPr>
      <w:r>
        <w:rPr>
          <w:rFonts w:ascii="Aptos" w:hAnsi="Aptos"/>
          <w:b/>
          <w:i w:val="0"/>
          <w:color w:val="9B7428"/>
          <w:sz w:val="18"/>
        </w:rPr>
        <w:t>CHANGE SIGNAL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Subject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Jurisdiction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Published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Possible 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ANALYSIS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Official/final/proposed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Qualified review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Affected people/process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Documents/systems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if missed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Uncertainty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 action/monitor/implement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GRV-I07.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CHANGE &amp; INTELLIGENCE | OPERATING TOOL</w:t>
      </w:r>
    </w:p>
    <w:p>
      <w:pPr>
        <w:spacing w:after="40"/>
        <w:widowControl w:val="1"/>
      </w:pPr>
      <w:r>
        <w:rPr>
          <w:rFonts w:ascii="Aptos Display" w:hAnsi="Aptos Display"/>
          <w:b/>
          <w:i w:val="0"/>
          <w:color w:val="0B2545"/>
          <w:sz w:val="40"/>
        </w:rPr>
        <w:t>Industry &amp; Consumer Trend Brief</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GM/Strategy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Change &amp; Intelligence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Separates a useful operating signal from noise and identifies the evidence, relevance, test, owner, and expiration date.</w:t>
      </w:r>
    </w:p>
    <w:p>
      <w:pPr>
        <w:spacing w:before="60" w:after="40"/>
        <w:widowControl w:val="1"/>
      </w:pPr>
      <w:r>
        <w:rPr>
          <w:rFonts w:ascii="Aptos" w:hAnsi="Aptos"/>
          <w:b/>
          <w:i w:val="0"/>
          <w:color w:val="9B7428"/>
          <w:sz w:val="18"/>
        </w:rPr>
        <w:t>SIGNAL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Brief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Trend/topic</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 range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Segment/market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Confidence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MEANING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What changed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Restaurant relevance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What would disprove 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Expiration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CONTROLLED RESPONSE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 action/test/adopt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 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metric</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Guardrails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GRV-I08.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CHANGE &amp; INTELLIGENCE | OPERATING TOOL</w:t>
      </w:r>
    </w:p>
    <w:p>
      <w:pPr>
        <w:spacing w:after="40"/>
        <w:widowControl w:val="1"/>
      </w:pPr>
      <w:r>
        <w:rPr>
          <w:rFonts w:ascii="Aptos Display" w:hAnsi="Aptos Display"/>
          <w:b/>
          <w:i w:val="0"/>
          <w:color w:val="0B2545"/>
          <w:sz w:val="40"/>
        </w:rPr>
        <w:t>Technology &amp; Platform Change Brief</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GRV-I09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Technology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Change &amp; Intelligence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 and at notice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Reviews product, pricing, integration, permission, data, service, and contract changes before adoption.</w:t>
      </w:r>
    </w:p>
    <w:p>
      <w:pPr>
        <w:spacing w:before="60" w:after="40"/>
        <w:widowControl w:val="1"/>
      </w:pPr>
      <w:r>
        <w:rPr>
          <w:rFonts w:ascii="Aptos" w:hAnsi="Aptos"/>
          <w:b/>
          <w:i w:val="0"/>
          <w:color w:val="9B7428"/>
          <w:sz w:val="18"/>
        </w:rPr>
        <w:t>CHANGE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Vendor/platform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Product/module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Notice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Contract 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IMPACT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Price/fees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Features/workflow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Integration/data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Security/privacy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Guest/employee 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Support/availability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Accept/configure/test/exit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Fallback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GRV-I09.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CHANGE &amp; INTELLIGENCE | OPERATING TOOL</w:t>
      </w:r>
    </w:p>
    <w:p>
      <w:pPr>
        <w:spacing w:after="40"/>
        <w:widowControl w:val="1"/>
      </w:pPr>
      <w:r>
        <w:rPr>
          <w:rFonts w:ascii="Aptos Display" w:hAnsi="Aptos Display"/>
          <w:b/>
          <w:i w:val="0"/>
          <w:color w:val="0B2545"/>
          <w:sz w:val="40"/>
        </w:rPr>
        <w:t>Food Safety &amp; Public Health Intelligence Brief</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Food Safety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Change &amp; Intelligence</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 and at alert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Routes official food-safety and public-health changes to jurisdiction review, SOP impact, training, and verification.</w:t>
      </w:r>
    </w:p>
    <w:p>
      <w:pPr>
        <w:spacing w:before="60" w:after="40"/>
        <w:widowControl w:val="1"/>
      </w:pPr>
      <w:r>
        <w:rPr>
          <w:rFonts w:ascii="Aptos" w:hAnsi="Aptos"/>
          <w:b/>
          <w:i w:val="0"/>
          <w:color w:val="9B7428"/>
          <w:sz w:val="18"/>
        </w:rPr>
        <w:t>ALERT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Source/agency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Topic/pathogen/risk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Jurisdiction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Published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Effective/alert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Official link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LOCAL 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Regulator guidance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Affected food/process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Supplier/item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 health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Cleaning/sanitizing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SOP/tool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Closure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GRV-I10.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RISK &amp; TRUST | OPERATING TOOL</w:t>
      </w:r>
    </w:p>
    <w:p>
      <w:pPr>
        <w:spacing w:after="40"/>
        <w:widowControl w:val="1"/>
      </w:pPr>
      <w:r>
        <w:rPr>
          <w:rFonts w:ascii="Aptos Display" w:hAnsi="Aptos Display"/>
          <w:b/>
          <w:i w:val="0"/>
          <w:color w:val="0B2545"/>
          <w:sz w:val="40"/>
        </w:rPr>
        <w:t>Cybersecurity Baseline Assessment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Owner/Technology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Assesses governance, identity, access, devices, backups, vulnerabilities, response, recovery, and vendor dependencies.</w:t>
      </w:r>
    </w:p>
    <w:p>
      <w:pPr>
        <w:spacing w:before="60" w:after="40"/>
        <w:widowControl w:val="1"/>
      </w:pPr>
      <w:r>
        <w:rPr>
          <w:rFonts w:ascii="Aptos" w:hAnsi="Aptos"/>
          <w:b/>
          <w:i w:val="0"/>
          <w:color w:val="9B7428"/>
          <w:sz w:val="18"/>
        </w:rPr>
        <w:t>SCOPE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Assessment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Assessor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BASELINE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Govern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Identify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Protect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Detect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Respond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Recover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PRIORITY GAPS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Identity/access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Updates/vulnerabilities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Backups/recovery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Vendor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plan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Payment environment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PLAN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Top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Residual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GRV-I11.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RISK &amp; TRUST | OPERATING TOOL</w:t>
      </w:r>
    </w:p>
    <w:p>
      <w:pPr>
        <w:spacing w:after="40"/>
        <w:widowControl w:val="1"/>
      </w:pPr>
      <w:r>
        <w:rPr>
          <w:rFonts w:ascii="Aptos Display" w:hAnsi="Aptos Display"/>
          <w:b/>
          <w:i w:val="0"/>
          <w:color w:val="0B2545"/>
          <w:sz w:val="40"/>
        </w:rPr>
        <w:t>Data Privacy &amp; Consent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Privacy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Reviews what data is collected, why, where it goes, who can use it, retention, deletion, permission, and incident risk.</w:t>
      </w:r>
    </w:p>
    <w:p>
      <w:pPr>
        <w:spacing w:before="60" w:after="40"/>
        <w:widowControl w:val="1"/>
      </w:pPr>
      <w:r>
        <w:rPr>
          <w:rFonts w:ascii="Aptos" w:hAnsi="Aptos"/>
          <w:b/>
          <w:i w:val="0"/>
          <w:color w:val="9B7428"/>
          <w:sz w:val="18"/>
        </w:rPr>
        <w:t>DATA USE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Process/system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categories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Collection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Legal/contract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LIFECYCLE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Notice/permission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Sharing/vendors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Retention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Deletion/correction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Necessary/proportionate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GRV-I12.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RISK &amp; TRUST | OPERATING TOOL</w:t>
      </w:r>
    </w:p>
    <w:p>
      <w:pPr>
        <w:spacing w:after="40"/>
        <w:widowControl w:val="1"/>
      </w:pPr>
      <w:r>
        <w:rPr>
          <w:rFonts w:ascii="Aptos Display" w:hAnsi="Aptos Display"/>
          <w:b/>
          <w:i w:val="0"/>
          <w:color w:val="0B2545"/>
          <w:sz w:val="40"/>
        </w:rPr>
        <w:t>AI Use Case &amp; Risk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Owner/AI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use case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Requires a defined purpose, approved data, human oversight, testing, disclosure, access control, and stop rule before AI use.</w:t>
      </w:r>
    </w:p>
    <w:p>
      <w:pPr>
        <w:spacing w:before="60" w:after="40"/>
        <w:widowControl w:val="1"/>
      </w:pPr>
      <w:r>
        <w:rPr>
          <w:rFonts w:ascii="Aptos" w:hAnsi="Aptos"/>
          <w:b/>
          <w:i w:val="0"/>
          <w:color w:val="9B7428"/>
          <w:sz w:val="18"/>
        </w:rPr>
        <w:t>USE CASE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AI use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Users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Vendor/model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supported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INPUTS/OUTPUTS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Allowed 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Prohibited 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Output 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Human 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Retention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Disclosure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RISK 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Accuracy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Bias/fairness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Privacy/security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Copyright/ownership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Automation reliance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Failure consequence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APPROVAL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Approved/test/rejected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Guardrails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route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GRV-I13.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RISK &amp; TRUST | OPERATING TOOL</w:t>
      </w:r>
    </w:p>
    <w:p>
      <w:pPr>
        <w:spacing w:after="40"/>
        <w:widowControl w:val="1"/>
      </w:pPr>
      <w:r>
        <w:rPr>
          <w:rFonts w:ascii="Aptos Display" w:hAnsi="Aptos Display"/>
          <w:b/>
          <w:i w:val="0"/>
          <w:color w:val="0B2545"/>
          <w:sz w:val="40"/>
        </w:rPr>
        <w:t>Vendor &amp; System Risk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Owner/Technology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and before contract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Evaluates operational dependency, security, privacy, accessibility, integration, support, exit, and evidence before approval.</w:t>
      </w:r>
    </w:p>
    <w:p>
      <w:pPr>
        <w:spacing w:before="60" w:after="40"/>
        <w:widowControl w:val="1"/>
      </w:pPr>
      <w:r>
        <w:rPr>
          <w:rFonts w:ascii="Aptos" w:hAnsi="Aptos"/>
          <w:b/>
          <w:i w:val="0"/>
          <w:color w:val="9B7428"/>
          <w:sz w:val="18"/>
        </w:rPr>
        <w:t>VENDOR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Vendor/system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Service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Contract term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Renewal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RISK</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handled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Payment 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Security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Privacy terms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Availability/support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Subprocessors/integration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OPERATIONAL 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Backup/manual 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notice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return/deletion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Exit plan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Insurance/legal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Approve/condition/reject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GRV-I14.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RISK &amp; TRUST | OPERATING TOOL</w:t>
      </w:r>
    </w:p>
    <w:p>
      <w:pPr>
        <w:spacing w:after="40"/>
        <w:widowControl w:val="1"/>
      </w:pPr>
      <w:r>
        <w:rPr>
          <w:rFonts w:ascii="Aptos Display" w:hAnsi="Aptos Display"/>
          <w:b/>
          <w:i w:val="0"/>
          <w:color w:val="0B2545"/>
          <w:sz w:val="40"/>
        </w:rPr>
        <w:t>Accessibility &amp; Inclusion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Risk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Reviews guest, applicant, employee, physical, communication, and digital access requirements and barriers.</w:t>
      </w:r>
    </w:p>
    <w:p>
      <w:pPr>
        <w:spacing w:before="60" w:after="40"/>
        <w:widowControl w:val="1"/>
      </w:pPr>
      <w:r>
        <w:rPr>
          <w:rFonts w:ascii="Aptos" w:hAnsi="Aptos"/>
          <w:b/>
          <w:i w:val="0"/>
          <w:color w:val="9B7428"/>
          <w:sz w:val="18"/>
        </w:rPr>
        <w:t>SCOPE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Location/digital property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Guests/applicants/employees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Requirement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Physical 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 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Website/app/menu</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Reservation/ordering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Hiring/workplace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Emergency 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BARRIER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Barrier found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accommodation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Permanent 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VERIFICATION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Person consulted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 completed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exception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GRV-I15.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STANDARDS VERIFICATION | OPERATING TOOL</w:t>
      </w:r>
    </w:p>
    <w:p>
      <w:pPr>
        <w:spacing w:after="40"/>
        <w:widowControl w:val="1"/>
      </w:pPr>
      <w:r>
        <w:rPr>
          <w:rFonts w:ascii="Aptos Display" w:hAnsi="Aptos Display"/>
          <w:b/>
          <w:i w:val="0"/>
          <w:color w:val="0B2545"/>
          <w:sz w:val="40"/>
        </w:rPr>
        <w:t>Gravity Standard Requirement Record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Verification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requirement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Converts one controlling requirement into an owner, procedure, evidence, test, review date, and linked Gravity tool.</w:t>
      </w:r>
    </w:p>
    <w:p>
      <w:pPr>
        <w:spacing w:before="60" w:after="40"/>
        <w:widowControl w:val="1"/>
      </w:pPr>
      <w:r>
        <w:rPr>
          <w:rFonts w:ascii="Aptos" w:hAnsi="Aptos"/>
          <w:b/>
          <w:i w:val="0"/>
          <w:color w:val="9B7428"/>
          <w:sz w:val="18"/>
        </w:rPr>
        <w:t>REQUIREMENT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Requirement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Subject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Exact requirement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Applies to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IMPLEMENTATION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Procedure/SOP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Gravity tool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 configuration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EVIDENCE/TEST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retained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Pass criteria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GRV-I16.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STANDARDS VERIFICATION | OPERATING TOOL</w:t>
      </w:r>
    </w:p>
    <w:p>
      <w:pPr>
        <w:spacing w:after="40"/>
        <w:widowControl w:val="1"/>
      </w:pPr>
      <w:r>
        <w:rPr>
          <w:rFonts w:ascii="Aptos Display" w:hAnsi="Aptos Display"/>
          <w:b/>
          <w:i w:val="0"/>
          <w:color w:val="0B2545"/>
          <w:sz w:val="40"/>
        </w:rPr>
        <w:t>Evidence &amp; Traceability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System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Verification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At review</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Links each important conclusion or control result to the exact source, period, version, reviewer, and retained evidence.</w:t>
      </w:r>
    </w:p>
    <w:p>
      <w:pPr>
        <w:spacing w:before="60" w:after="40"/>
        <w:widowControl w:val="1"/>
      </w:pPr>
      <w:r>
        <w:rPr>
          <w:rFonts w:ascii="Aptos" w:hAnsi="Aptos"/>
          <w:b/>
          <w:i w:val="0"/>
          <w:color w:val="9B7428"/>
          <w:sz w:val="18"/>
        </w:rPr>
        <w:t>CONCLUSION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System/tool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Period/as-of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SOURCE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Exact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Extraction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Adjustment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Retention path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TRACE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Requirement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Calculation/test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Limitation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GRV-I17.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STANDARDS VERIFICATION | OPERATING TOOL</w:t>
      </w:r>
    </w:p>
    <w:p>
      <w:pPr>
        <w:spacing w:after="40"/>
        <w:widowControl w:val="1"/>
      </w:pPr>
      <w:r>
        <w:rPr>
          <w:rFonts w:ascii="Aptos Display" w:hAnsi="Aptos Display"/>
          <w:b/>
          <w:i w:val="0"/>
          <w:color w:val="0B2545"/>
          <w:sz w:val="40"/>
        </w:rPr>
        <w:t>Exception &amp; Deviation Request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Verification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exception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Documents the reason, risk, temporary control, approval, expiration, and return-to-standard plan for any deviation.</w:t>
      </w:r>
    </w:p>
    <w:p>
      <w:pPr>
        <w:spacing w:before="60" w:after="40"/>
        <w:widowControl w:val="1"/>
      </w:pPr>
      <w:r>
        <w:rPr>
          <w:rFonts w:ascii="Aptos" w:hAnsi="Aptos"/>
          <w:b/>
          <w:i w:val="0"/>
          <w:color w:val="9B7428"/>
          <w:sz w:val="18"/>
        </w:rPr>
        <w:t>DEVIATION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Standard/requirement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Requested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RISK/CONTROL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created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People/data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Temporary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Monitoring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Qualified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APPROVAL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Approved/denied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Expiration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Conditions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Return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CLOSURE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Returned to standard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Permanent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Closed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Reopened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GRV-I18.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STANDARDS VERIFICATION | OPERATING TOOL</w:t>
      </w:r>
    </w:p>
    <w:p>
      <w:pPr>
        <w:spacing w:after="40"/>
        <w:widowControl w:val="1"/>
      </w:pPr>
      <w:r>
        <w:rPr>
          <w:rFonts w:ascii="Aptos Display" w:hAnsi="Aptos Display"/>
          <w:b/>
          <w:i w:val="0"/>
          <w:color w:val="0B2545"/>
          <w:sz w:val="40"/>
        </w:rPr>
        <w:t>Standard Conformance Audit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GRV-I19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Independent Reviewer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Verification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Tests whether the approved requirement is current, understood, executed, evidenced, effective, and corrected when it fails.</w:t>
      </w:r>
    </w:p>
    <w:p>
      <w:pPr>
        <w:spacing w:before="60" w:after="40"/>
        <w:widowControl w:val="1"/>
      </w:pPr>
      <w:r>
        <w:rPr>
          <w:rFonts w:ascii="Aptos" w:hAnsi="Aptos"/>
          <w:b/>
          <w:i w:val="0"/>
          <w:color w:val="9B7428"/>
          <w:sz w:val="18"/>
        </w:rPr>
        <w:t>AUDIT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Audit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Standard/requirement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Auditor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Sample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document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 understands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Execution observed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complete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Outcome effective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 controlled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FINDING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Pass/minor/major/critical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Root cause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CLOSURE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Correction verified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Document/training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audit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GRV-I19.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STANDARDS VERIFICATION | OPERATING TOOL</w:t>
      </w:r>
    </w:p>
    <w:p>
      <w:pPr>
        <w:spacing w:after="40"/>
        <w:widowControl w:val="1"/>
      </w:pPr>
      <w:r>
        <w:rPr>
          <w:rFonts w:ascii="Aptos Display" w:hAnsi="Aptos Display"/>
          <w:b/>
          <w:i w:val="0"/>
          <w:color w:val="0B2545"/>
          <w:sz w:val="40"/>
        </w:rPr>
        <w:t>Cross-System Control Test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GM/Systems Lead</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Standards Verification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Tests a requirement across connected Gravity systems so conflicting definitions, owners, timing, or evidence are found.</w:t>
      </w:r>
    </w:p>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Systems/families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CROSS-SYSTEM 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Definition consistent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consistent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Owner/timing aligned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Transfer complete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 linked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traceable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Pass/fail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Conflict found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GRV-I20.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SYSTEM HEALTH | OPERATING TOOL</w:t>
      </w:r>
    </w:p>
    <w:p>
      <w:pPr>
        <w:spacing w:after="40"/>
        <w:widowControl w:val="1"/>
      </w:pPr>
      <w:r>
        <w:rPr>
          <w:rFonts w:ascii="Aptos Display" w:hAnsi="Aptos Display"/>
          <w:b/>
          <w:i w:val="0"/>
          <w:color w:val="0B2545"/>
          <w:sz w:val="40"/>
        </w:rPr>
        <w:t>System Health Scorecard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System Health</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Combines current ownership, document control, completion, evidence, exceptions, actions, training, and outcomes into one health view.</w:t>
      </w:r>
    </w:p>
    <w:p>
      <w:pPr>
        <w:spacing w:before="60" w:after="40"/>
        <w:widowControl w:val="1"/>
      </w:pPr>
      <w:r>
        <w:rPr>
          <w:rFonts w:ascii="Aptos" w:hAnsi="Aptos"/>
          <w:b/>
          <w:i w:val="0"/>
          <w:color w:val="9B7428"/>
          <w:sz w:val="18"/>
        </w:rPr>
        <w:t>PERIOD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Month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Location/group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HEALTH DIMENSIONS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Standards current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Tool completion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quality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 currency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closure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RISK</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critical changes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Overdue standards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exceptions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Failed audits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Critical vendors 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AI uses unapproved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Strongest system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Weakest system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proof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GRV-I21.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SYSTEM HEALTH | OPERATING TOOL</w:t>
      </w:r>
    </w:p>
    <w:p>
      <w:pPr>
        <w:spacing w:after="40"/>
        <w:widowControl w:val="1"/>
      </w:pPr>
      <w:r>
        <w:rPr>
          <w:rFonts w:ascii="Aptos Display" w:hAnsi="Aptos Display"/>
          <w:b/>
          <w:i w:val="0"/>
          <w:color w:val="0B2545"/>
          <w:sz w:val="40"/>
        </w:rPr>
        <w:t>Tool Adoption &amp; Completion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GM/System Owners</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System Health</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Measures whether required tools are actually launched, completed on time, reviewed, acted on, and useful.</w:t>
      </w:r>
    </w:p>
    <w:p>
      <w:pPr>
        <w:spacing w:before="60" w:after="40"/>
        <w:widowControl w:val="1"/>
      </w:pPr>
      <w:r>
        <w:rPr>
          <w:rFonts w:ascii="Aptos" w:hAnsi="Aptos"/>
          <w:b/>
          <w:i w:val="0"/>
          <w:color w:val="9B7428"/>
          <w:sz w:val="18"/>
        </w:rPr>
        <w:t>TOOL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System/tool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locations/roles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records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ADOPTION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Launched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Completed on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created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Result verified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Duplicate work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Keep/improve/retire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Barrier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GRV-I22.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SYSTEM HEALTH | OPERATING TOOL</w:t>
      </w:r>
    </w:p>
    <w:p>
      <w:pPr>
        <w:spacing w:after="40"/>
        <w:widowControl w:val="1"/>
      </w:pPr>
      <w:r>
        <w:rPr>
          <w:rFonts w:ascii="Aptos Display" w:hAnsi="Aptos Display"/>
          <w:b/>
          <w:i w:val="0"/>
          <w:color w:val="0B2545"/>
          <w:sz w:val="40"/>
        </w:rPr>
        <w:t>Training Currency &amp; Competency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Training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System Health</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Tracks whether affected roles received the current standard, demonstrated competence, and completed required refreshers.</w:t>
      </w:r>
    </w:p>
    <w:p>
      <w:pPr>
        <w:spacing w:before="60" w:after="40"/>
        <w:widowControl w:val="1"/>
      </w:pPr>
      <w:r>
        <w:rPr>
          <w:rFonts w:ascii="Aptos" w:hAnsi="Aptos"/>
          <w:b/>
          <w:i w:val="0"/>
          <w:color w:val="9B7428"/>
          <w:sz w:val="18"/>
        </w:rPr>
        <w:t>STANDARD/TRAINING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Course/standard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Affected 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Refresh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CURRENCY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 assigned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Completed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Overdue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Competency verified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Records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Remediation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GRV-I23.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SYSTEM HEALTH | OPERATING TOOL</w:t>
      </w:r>
    </w:p>
    <w:p>
      <w:pPr>
        <w:spacing w:after="40"/>
        <w:widowControl w:val="1"/>
      </w:pPr>
      <w:r>
        <w:rPr>
          <w:rFonts w:ascii="Aptos Display" w:hAnsi="Aptos Display"/>
          <w:b/>
          <w:i w:val="0"/>
          <w:color w:val="0B2545"/>
          <w:sz w:val="40"/>
        </w:rPr>
        <w:t>Incident &amp; Signal Pattern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GM/Risk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System Health</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Combines repeated incidents, complaints, exceptions, audit failures, losses, near misses, and weak signals for diagnosis.</w:t>
      </w:r>
    </w:p>
    <w:p>
      <w:pPr>
        <w:spacing w:before="60" w:after="40"/>
        <w:widowControl w:val="1"/>
      </w:pPr>
      <w:r>
        <w:rPr>
          <w:rFonts w:ascii="Aptos" w:hAnsi="Aptos"/>
          <w:b/>
          <w:i w:val="0"/>
          <w:color w:val="9B7428"/>
          <w:sz w:val="18"/>
        </w:rPr>
        <w:t>PATTERN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Signal types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Records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First observed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Severity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ANALYSIS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Location/shift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Technology/vendor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External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Common cause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RESPONSE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 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GRV-I24.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SYSTEM HEALTH | OPERATING TOOL</w:t>
      </w:r>
    </w:p>
    <w:p>
      <w:pPr>
        <w:spacing w:after="40"/>
        <w:widowControl w:val="1"/>
      </w:pPr>
      <w:r>
        <w:rPr>
          <w:rFonts w:ascii="Aptos Display" w:hAnsi="Aptos Display"/>
          <w:b/>
          <w:i w:val="0"/>
          <w:color w:val="0B2545"/>
          <w:sz w:val="40"/>
        </w:rPr>
        <w:t>Gravity 90-Day Maturity Assessment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System Health</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Every 90 days</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Rates the installed system on ownership, standardization, execution, evidence, learning, and independence from rescue.</w:t>
      </w:r>
    </w:p>
    <w:p>
      <w:pPr>
        <w:spacing w:before="60" w:after="40"/>
        <w:widowControl w:val="1"/>
      </w:pPr>
      <w:r>
        <w:rPr>
          <w:rFonts w:ascii="Aptos" w:hAnsi="Aptos"/>
          <w:b/>
          <w:i w:val="0"/>
          <w:color w:val="9B7428"/>
          <w:sz w:val="18"/>
        </w:rPr>
        <w:t>ASSESSMENT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Assessment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score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MATURITY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Standardization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Execution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Learning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Independence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PRIORITY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Highest risk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30-day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60-day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90-day proof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Maintain/advance/reset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assessment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GRV-I25.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DECISION &amp; RENEWAL | OPERATING TOOL</w:t>
      </w:r>
    </w:p>
    <w:p>
      <w:pPr>
        <w:spacing w:after="40"/>
        <w:widowControl w:val="1"/>
      </w:pPr>
      <w:r>
        <w:rPr>
          <w:rFonts w:ascii="Aptos Display" w:hAnsi="Aptos Display"/>
          <w:b/>
          <w:i w:val="0"/>
          <w:color w:val="0B2545"/>
          <w:sz w:val="40"/>
        </w:rPr>
        <w:t>Standards &amp; Intelligence Review Agenda</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Intelligence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Decision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Runs the recurring review from changed facts, due standards, risks, exceptions, decisions, owners, and verification dates.</w:t>
      </w:r>
    </w:p>
    <w:p>
      <w:pPr>
        <w:spacing w:before="60" w:after="40"/>
        <w:widowControl w:val="1"/>
      </w:pPr>
      <w:r>
        <w:rPr>
          <w:rFonts w:ascii="Aptos" w:hAnsi="Aptos"/>
          <w:b/>
          <w:i w:val="0"/>
          <w:color w:val="9B7428"/>
          <w:sz w:val="18"/>
        </w:rPr>
        <w:t>MEETING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Chair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Attendees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through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actions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meeting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INTELLIGENCE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Regulatory/legal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 safety/public health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Industry/consumer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Technology/platform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Cyber/privacy/AI</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Vendor/accessibility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Standards 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Audit failures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 gaps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 health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Incidents/patterns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1/owner/due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2/owner/due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3/owner/due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Minutes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GRV-I26.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DECISION &amp; RENEWAL | OPERATING TOOL</w:t>
      </w:r>
    </w:p>
    <w:p>
      <w:pPr>
        <w:spacing w:after="40"/>
        <w:widowControl w:val="1"/>
      </w:pPr>
      <w:r>
        <w:rPr>
          <w:rFonts w:ascii="Aptos Display" w:hAnsi="Aptos Display"/>
          <w:b/>
          <w:i w:val="0"/>
          <w:color w:val="0B2545"/>
          <w:sz w:val="40"/>
        </w:rPr>
        <w:t>Change Impact Assessment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Change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Decision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Determines which people, systems, documents, data, contracts, training, guests, and controls a proposed change affects.</w:t>
      </w:r>
    </w:p>
    <w:p>
      <w:pPr>
        <w:spacing w:before="60" w:after="40"/>
        <w:widowControl w:val="1"/>
      </w:pPr>
      <w:r>
        <w:rPr>
          <w:rFonts w:ascii="Aptos" w:hAnsi="Aptos"/>
          <w:b/>
          <w:i w:val="0"/>
          <w:color w:val="9B7428"/>
          <w:sz w:val="18"/>
        </w:rPr>
        <w:t>PROPOSED CHANGE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Description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Sponsor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Urgency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IMPACT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Documents/SOPs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Contracts/vendors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RISK/READINESS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Safety/legal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Security/privacy/AI</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Cost/capacity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Dependencies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Fallback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needed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Approve/test/defer/reject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Conditions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gate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GRV-I27.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DECISION &amp; RENEWAL | OPERATING TOOL</w:t>
      </w:r>
    </w:p>
    <w:p>
      <w:pPr>
        <w:spacing w:after="40"/>
        <w:widowControl w:val="1"/>
      </w:pPr>
      <w:r>
        <w:rPr>
          <w:rFonts w:ascii="Aptos Display" w:hAnsi="Aptos Display"/>
          <w:b/>
          <w:i w:val="0"/>
          <w:color w:val="0B2545"/>
          <w:sz w:val="40"/>
        </w:rPr>
        <w:t>Controlled Change Implementation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Change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Decision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approved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Sequences approval, configuration, document release, communication, training, testing, fallback, and launch.</w:t>
      </w:r>
    </w:p>
    <w:p>
      <w:pPr>
        <w:spacing w:before="60" w:after="40"/>
        <w:widowControl w:val="1"/>
      </w:pPr>
      <w:r>
        <w:rPr>
          <w:rFonts w:ascii="Aptos" w:hAnsi="Aptos"/>
          <w:b/>
          <w:i w:val="0"/>
          <w:color w:val="9B7428"/>
          <w:sz w:val="18"/>
        </w:rPr>
        <w:t>PLAN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Launch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SEQUENCE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Configure/build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 release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Test/pilot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Cutover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Dependencies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Fallback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Support coverage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Incident route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VERIFICATION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Success measures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Guardrails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 gate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GRV-I28.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DECISION &amp; RENEWAL | OPERATING TOOL</w:t>
      </w:r>
    </w:p>
    <w:p>
      <w:pPr>
        <w:spacing w:after="40"/>
        <w:widowControl w:val="1"/>
      </w:pPr>
      <w:r>
        <w:rPr>
          <w:rFonts w:ascii="Aptos Display" w:hAnsi="Aptos Display"/>
          <w:b/>
          <w:i w:val="0"/>
          <w:color w:val="0B2545"/>
          <w:sz w:val="40"/>
        </w:rPr>
        <w:t>Post-Implementation Verification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GRV-I29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Independent Reviewer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Decision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After implementation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Confirms that an implemented change works, did not create unacceptable effects, and has complete evidence and ownership.</w:t>
      </w:r>
    </w:p>
    <w:p>
      <w:pPr>
        <w:spacing w:before="60" w:after="40"/>
        <w:widowControl w:val="1"/>
      </w:pPr>
      <w:r>
        <w:rPr>
          <w:rFonts w:ascii="Aptos" w:hAnsi="Aptos"/>
          <w:b/>
          <w:i w:val="0"/>
          <w:color w:val="9B7428"/>
          <w:sz w:val="18"/>
        </w:rPr>
        <w:t>IMPLEMENTATION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Launch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Locations/users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VERIFICATION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Requirement met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Users trained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Data/integration correct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 works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Outcome achieved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 critical side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Accept/adjust/reverse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GRV-I29. State the source, jurisdiction, version, owner, status, and uncertainty. Do not record passwords, payment-card data, or unnecessary sensitive information.</w:t>
      </w:r>
    </w:p>
    <w:p>
      <w:pPr>
        <w:widowControl w:val="1"/>
      </w:pPr>
      <w:r>
        <w:br w:type="page"/>
      </w:r>
    </w:p>
    <w:p>
      <w:pPr>
        <w:spacing w:after="80"/>
        <w:jc w:val="left"/>
        <w:widowControl w:val="1"/>
      </w:pPr>
      <w:r>
        <w:rPr>
          <w:rFonts w:ascii="Aptos" w:hAnsi="Aptos"/>
          <w:b/>
          <w:i w:val="0"/>
          <w:color w:val="9B7428"/>
          <w:sz w:val="19"/>
        </w:rPr>
        <w:t>DECISION &amp; RENEWAL | OPERATING TOOL</w:t>
      </w:r>
    </w:p>
    <w:p>
      <w:pPr>
        <w:spacing w:after="40"/>
        <w:widowControl w:val="1"/>
      </w:pPr>
      <w:r>
        <w:rPr>
          <w:rFonts w:ascii="Aptos Display" w:hAnsi="Aptos Display"/>
          <w:b/>
          <w:i w:val="0"/>
          <w:color w:val="0B2545"/>
          <w:sz w:val="40"/>
        </w:rPr>
        <w:t>Annual Standards Renewal &amp; 180-Day Roadmap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GRV-I30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Decision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with 180-day reset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Renews, revises, retires, or escalates standards and selects the next small portfolio of system priorities.</w:t>
      </w:r>
    </w:p>
    <w:p>
      <w:pPr>
        <w:spacing w:before="60" w:after="40"/>
        <w:widowControl w:val="1"/>
      </w:pPr>
      <w:r>
        <w:rPr>
          <w:rFonts w:ascii="Aptos" w:hAnsi="Aptos"/>
          <w:b/>
          <w:i w:val="0"/>
          <w:color w:val="9B7428"/>
          <w:sz w:val="18"/>
        </w:rPr>
        <w:t>RENEWAL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Year/review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Systems in scope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Standards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Sources refreshed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DISPOSITION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Renewed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New standards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Open legal/technical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Archive complete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180-DAY ROADMAP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1</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2</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3</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 doing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PROOF</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 reduced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Execution improved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improved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 current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 health target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annual renewal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GRV-I30. State the source, jurisdiction, version, owner, status, and uncertainty. Do not record passwords, payment-card data, or unnecessary sensitive information.</w:t>
      </w:r>
    </w:p>
    <w:sectPr w:rsidR="00FC693F" w:rsidRPr="0006063C" w:rsidSect="00034616">
      <w:headerReference w:type="default" r:id="rId9"/>
      <w:footerReference w:type="default" r:id="rId10"/>
      <w:pgSz w:w="12240" w:h="15840"/>
      <w:pgMar w:top="749" w:right="1440" w:bottom="706" w:left="1440" w:header="346" w:footer="3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STANDARDS &amp; INTELLIGENCE CENTER | EDITABLE FORMS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