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ptos" w:hAnsi="Aptos"/>
          <w:b/>
          <w:i w:val="0"/>
          <w:color w:val="C9972B"/>
          <w:sz w:val="18"/>
        </w:rPr>
        <w:t>THOMAS MONROE BOOKS</w:t>
      </w:r>
    </w:p>
    <w:p>
      <w:pPr>
        <w:jc w:val="center"/>
      </w:pPr>
      <w:r>
        <w:rPr>
          <w:rFonts w:ascii="Georgia" w:hAnsi="Georgia"/>
          <w:b/>
          <w:i w:val="0"/>
          <w:color w:val="0D1B2A"/>
          <w:sz w:val="60"/>
        </w:rPr>
        <w:t>Labor Control &amp; Scheduling Planner</w:t>
      </w:r>
    </w:p>
    <w:p>
      <w:pPr>
        <w:jc w:val="center"/>
      </w:pPr>
      <w:r>
        <w:rPr>
          <w:rFonts w:ascii="Aptos" w:hAnsi="Aptos"/>
          <w:b w:val="0"/>
          <w:i w:val="0"/>
          <w:color w:val="334155"/>
          <w:sz w:val="24"/>
        </w:rPr>
        <w:t>Book 2 Coming Soon - Sample Structure Preview</w:t>
      </w:r>
    </w:p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514600" cy="4023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over-labor-control-scheduling-planner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4023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jc w:val="center"/>
      </w:pPr>
      <w:r>
        <w:rPr>
          <w:rFonts w:ascii="Aptos" w:hAnsi="Aptos"/>
          <w:b w:val="0"/>
          <w:i w:val="0"/>
          <w:color w:val="1E293B"/>
          <w:sz w:val="22"/>
        </w:rPr>
        <w:t>This is a coming-soon preview of the planned labor and scheduling workbook structure. Final pages and purchase links should be confirmed before public sale.</w:t>
      </w:r>
    </w:p>
    <w:p>
      <w:pPr>
        <w:jc w:val="center"/>
      </w:pPr>
      <w:r>
        <w:rPr>
          <w:rFonts w:ascii="Aptos" w:hAnsi="Aptos"/>
          <w:b/>
          <w:i w:val="0"/>
          <w:color w:val="6B7280"/>
          <w:sz w:val="17"/>
        </w:rPr>
        <w:t>This sample is a preview only. It is not the full book.</w:t>
      </w:r>
    </w:p>
    <w:p>
      <w:r>
        <w:br w:type="page"/>
      </w:r>
    </w:p>
    <w:p>
      <w:pPr>
        <w:pStyle w:val="Heading1"/>
      </w:pPr>
      <w:r>
        <w:t>What this workbook is planned to help a manager control</w:t>
      </w:r>
    </w:p>
    <w:p>
      <w:pPr>
        <w:pStyle w:val="ListBullet"/>
        <w:spacing w:after="40"/>
      </w:pPr>
      <w:r>
        <w:rPr>
          <w:rFonts w:ascii="Aptos" w:hAnsi="Aptos"/>
          <w:b w:val="0"/>
          <w:i w:val="0"/>
          <w:color w:val="111827"/>
          <w:sz w:val="20"/>
        </w:rPr>
        <w:t>Weekly scheduling discipline.</w:t>
      </w:r>
    </w:p>
    <w:p>
      <w:pPr>
        <w:pStyle w:val="ListBullet"/>
        <w:spacing w:after="40"/>
      </w:pPr>
      <w:r>
        <w:rPr>
          <w:rFonts w:ascii="Aptos" w:hAnsi="Aptos"/>
          <w:b w:val="0"/>
          <w:i w:val="0"/>
          <w:color w:val="111827"/>
          <w:sz w:val="20"/>
        </w:rPr>
        <w:t>Labor percent awareness.</w:t>
      </w:r>
    </w:p>
    <w:p>
      <w:pPr>
        <w:pStyle w:val="ListBullet"/>
        <w:spacing w:after="40"/>
      </w:pPr>
      <w:r>
        <w:rPr>
          <w:rFonts w:ascii="Aptos" w:hAnsi="Aptos"/>
          <w:b w:val="0"/>
          <w:i w:val="0"/>
          <w:color w:val="111827"/>
          <w:sz w:val="20"/>
        </w:rPr>
        <w:t>Shift coverage decisions.</w:t>
      </w:r>
    </w:p>
    <w:p>
      <w:pPr>
        <w:pStyle w:val="ListBullet"/>
        <w:spacing w:after="40"/>
      </w:pPr>
      <w:r>
        <w:rPr>
          <w:rFonts w:ascii="Aptos" w:hAnsi="Aptos"/>
          <w:b w:val="0"/>
          <w:i w:val="0"/>
          <w:color w:val="111827"/>
          <w:sz w:val="20"/>
        </w:rPr>
        <w:t>Call-out and overtime tracking.</w:t>
      </w:r>
    </w:p>
    <w:p>
      <w:pPr>
        <w:pStyle w:val="ListBullet"/>
        <w:spacing w:after="40"/>
      </w:pPr>
      <w:r>
        <w:rPr>
          <w:rFonts w:ascii="Aptos" w:hAnsi="Aptos"/>
          <w:b w:val="0"/>
          <w:i w:val="0"/>
          <w:color w:val="111827"/>
          <w:sz w:val="20"/>
        </w:rPr>
        <w:t>Sales forecast versus labor plan.</w:t>
      </w:r>
    </w:p>
    <w:p>
      <w:pPr>
        <w:pStyle w:val="ListBullet"/>
        <w:spacing w:after="40"/>
      </w:pPr>
      <w:r>
        <w:rPr>
          <w:rFonts w:ascii="Aptos" w:hAnsi="Aptos"/>
          <w:b w:val="0"/>
          <w:i w:val="0"/>
          <w:color w:val="111827"/>
          <w:sz w:val="20"/>
        </w:rPr>
        <w:t>Manager follow-up after labor misses.</w:t>
      </w:r>
    </w:p>
    <w:p>
      <w:r>
        <w:br w:type="page"/>
      </w:r>
    </w:p>
    <w:p>
      <w:pPr>
        <w:pStyle w:val="Heading1"/>
      </w:pPr>
      <w:r>
        <w:t>Weekly Labor Planning Snapshot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3"/>
        <w:gridCol w:w="2033"/>
        <w:gridCol w:w="2033"/>
        <w:gridCol w:w="2033"/>
        <w:gridCol w:w="2033"/>
      </w:tblGrid>
      <w:tr>
        <w:tc>
          <w:tcPr>
            <w:tcW w:type="dxa" w:w="203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  <w:shd w:fill="0D1B2A"/>
          </w:tcPr>
          <w:p>
            <w:pPr>
              <w:spacing w:after="0"/>
            </w:pPr>
            <w:r>
              <w:rPr>
                <w:rFonts w:ascii="Aptos" w:hAnsi="Aptos"/>
                <w:b/>
                <w:i w:val="0"/>
                <w:color w:val="FFFFFF"/>
                <w:sz w:val="18"/>
              </w:rPr>
              <w:t>Day</w:t>
            </w:r>
          </w:p>
        </w:tc>
        <w:tc>
          <w:tcPr>
            <w:tcW w:type="dxa" w:w="203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  <w:shd w:fill="0D1B2A"/>
          </w:tcPr>
          <w:p>
            <w:pPr>
              <w:spacing w:after="0"/>
            </w:pPr>
            <w:r>
              <w:rPr>
                <w:rFonts w:ascii="Aptos" w:hAnsi="Aptos"/>
                <w:b/>
                <w:i w:val="0"/>
                <w:color w:val="FFFFFF"/>
                <w:sz w:val="18"/>
              </w:rPr>
              <w:t>Projected Sales</w:t>
            </w:r>
          </w:p>
        </w:tc>
        <w:tc>
          <w:tcPr>
            <w:tcW w:type="dxa" w:w="203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  <w:shd w:fill="0D1B2A"/>
          </w:tcPr>
          <w:p>
            <w:pPr>
              <w:spacing w:after="0"/>
            </w:pPr>
            <w:r>
              <w:rPr>
                <w:rFonts w:ascii="Aptos" w:hAnsi="Aptos"/>
                <w:b/>
                <w:i w:val="0"/>
                <w:color w:val="FFFFFF"/>
                <w:sz w:val="18"/>
              </w:rPr>
              <w:t>Scheduled Labor</w:t>
            </w:r>
          </w:p>
        </w:tc>
        <w:tc>
          <w:tcPr>
            <w:tcW w:type="dxa" w:w="203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  <w:shd w:fill="0D1B2A"/>
          </w:tcPr>
          <w:p>
            <w:pPr>
              <w:spacing w:after="0"/>
            </w:pPr>
            <w:r>
              <w:rPr>
                <w:rFonts w:ascii="Aptos" w:hAnsi="Aptos"/>
                <w:b/>
                <w:i w:val="0"/>
                <w:color w:val="FFFFFF"/>
                <w:sz w:val="18"/>
              </w:rPr>
              <w:t>Target Labor %</w:t>
            </w:r>
          </w:p>
        </w:tc>
        <w:tc>
          <w:tcPr>
            <w:tcW w:type="dxa" w:w="203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  <w:shd w:fill="0D1B2A"/>
          </w:tcPr>
          <w:p>
            <w:pPr>
              <w:spacing w:after="0"/>
            </w:pPr>
            <w:r>
              <w:rPr>
                <w:rFonts w:ascii="Aptos" w:hAnsi="Aptos"/>
                <w:b/>
                <w:i w:val="0"/>
                <w:color w:val="FFFFFF"/>
                <w:sz w:val="18"/>
              </w:rPr>
              <w:t>Manager Notes</w:t>
            </w:r>
          </w:p>
        </w:tc>
      </w:tr>
      <w:tr>
        <w:tc>
          <w:tcPr>
            <w:tcW w:type="dxa" w:w="203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  <w:t>Monday</w:t>
            </w:r>
          </w:p>
        </w:tc>
        <w:tc>
          <w:tcPr>
            <w:tcW w:type="dxa" w:w="203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  <w:t>$______</w:t>
            </w:r>
          </w:p>
        </w:tc>
        <w:tc>
          <w:tcPr>
            <w:tcW w:type="dxa" w:w="203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  <w:t>$______</w:t>
            </w:r>
          </w:p>
        </w:tc>
        <w:tc>
          <w:tcPr>
            <w:tcW w:type="dxa" w:w="203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  <w:t>____%</w:t>
            </w:r>
          </w:p>
        </w:tc>
        <w:tc>
          <w:tcPr>
            <w:tcW w:type="dxa" w:w="203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</w:r>
          </w:p>
        </w:tc>
      </w:tr>
      <w:tr>
        <w:tc>
          <w:tcPr>
            <w:tcW w:type="dxa" w:w="203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  <w:t>Tuesday</w:t>
            </w:r>
          </w:p>
        </w:tc>
        <w:tc>
          <w:tcPr>
            <w:tcW w:type="dxa" w:w="203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  <w:t>$______</w:t>
            </w:r>
          </w:p>
        </w:tc>
        <w:tc>
          <w:tcPr>
            <w:tcW w:type="dxa" w:w="203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  <w:t>$______</w:t>
            </w:r>
          </w:p>
        </w:tc>
        <w:tc>
          <w:tcPr>
            <w:tcW w:type="dxa" w:w="203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  <w:t>____%</w:t>
            </w:r>
          </w:p>
        </w:tc>
        <w:tc>
          <w:tcPr>
            <w:tcW w:type="dxa" w:w="203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</w:r>
          </w:p>
        </w:tc>
      </w:tr>
      <w:tr>
        <w:tc>
          <w:tcPr>
            <w:tcW w:type="dxa" w:w="203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  <w:t>Wednesday</w:t>
            </w:r>
          </w:p>
        </w:tc>
        <w:tc>
          <w:tcPr>
            <w:tcW w:type="dxa" w:w="203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  <w:t>$______</w:t>
            </w:r>
          </w:p>
        </w:tc>
        <w:tc>
          <w:tcPr>
            <w:tcW w:type="dxa" w:w="203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  <w:t>$______</w:t>
            </w:r>
          </w:p>
        </w:tc>
        <w:tc>
          <w:tcPr>
            <w:tcW w:type="dxa" w:w="203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  <w:t>____%</w:t>
            </w:r>
          </w:p>
        </w:tc>
        <w:tc>
          <w:tcPr>
            <w:tcW w:type="dxa" w:w="203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</w:r>
          </w:p>
        </w:tc>
      </w:tr>
      <w:tr>
        <w:tc>
          <w:tcPr>
            <w:tcW w:type="dxa" w:w="203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  <w:t>Thursday</w:t>
            </w:r>
          </w:p>
        </w:tc>
        <w:tc>
          <w:tcPr>
            <w:tcW w:type="dxa" w:w="203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  <w:t>$______</w:t>
            </w:r>
          </w:p>
        </w:tc>
        <w:tc>
          <w:tcPr>
            <w:tcW w:type="dxa" w:w="203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  <w:t>$______</w:t>
            </w:r>
          </w:p>
        </w:tc>
        <w:tc>
          <w:tcPr>
            <w:tcW w:type="dxa" w:w="203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  <w:t>____%</w:t>
            </w:r>
          </w:p>
        </w:tc>
        <w:tc>
          <w:tcPr>
            <w:tcW w:type="dxa" w:w="203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</w:r>
          </w:p>
        </w:tc>
      </w:tr>
      <w:tr>
        <w:tc>
          <w:tcPr>
            <w:tcW w:type="dxa" w:w="203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  <w:t>Friday</w:t>
            </w:r>
          </w:p>
        </w:tc>
        <w:tc>
          <w:tcPr>
            <w:tcW w:type="dxa" w:w="203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  <w:t>$______</w:t>
            </w:r>
          </w:p>
        </w:tc>
        <w:tc>
          <w:tcPr>
            <w:tcW w:type="dxa" w:w="203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  <w:t>$______</w:t>
            </w:r>
          </w:p>
        </w:tc>
        <w:tc>
          <w:tcPr>
            <w:tcW w:type="dxa" w:w="203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  <w:t>____%</w:t>
            </w:r>
          </w:p>
        </w:tc>
        <w:tc>
          <w:tcPr>
            <w:tcW w:type="dxa" w:w="2033"/>
            <w:vAlign w:val="top"/>
            <w:tcBorders>
              <w:top w:val="single" w:sz="6" w:space="0" w:color="D9C7A5"/>
              <w:left w:val="single" w:sz="6" w:space="0" w:color="D9C7A5"/>
              <w:bottom w:val="single" w:sz="6" w:space="0" w:color="D9C7A5"/>
              <w:right w:val="single" w:sz="6" w:space="0" w:color="D9C7A5"/>
            </w:tcBorders>
          </w:tcPr>
          <w:p>
            <w:pPr>
              <w:spacing w:after="0"/>
            </w:pPr>
            <w:r>
              <w:rPr>
                <w:rFonts w:ascii="Aptos" w:hAnsi="Aptos"/>
                <w:b w:val="0"/>
                <w:i w:val="0"/>
                <w:color w:val="111827"/>
                <w:sz w:val="17"/>
              </w:rPr>
            </w:r>
          </w:p>
        </w:tc>
      </w:tr>
    </w:tbl>
    <w:p/>
    <w:p>
      <w:r>
        <w:br w:type="page"/>
      </w:r>
    </w:p>
    <w:p>
      <w:pPr>
        <w:pStyle w:val="Heading1"/>
      </w:pPr>
      <w:r>
        <w:t>Shift Coverage Review</w:t>
      </w:r>
    </w:p>
    <w:p>
      <w:pPr>
        <w:pStyle w:val="ListBullet"/>
        <w:spacing w:after="40"/>
      </w:pPr>
      <w:r>
        <w:rPr>
          <w:rFonts w:ascii="Aptos" w:hAnsi="Aptos"/>
          <w:b w:val="0"/>
          <w:i w:val="0"/>
          <w:color w:val="111827"/>
          <w:sz w:val="20"/>
        </w:rPr>
        <w:t>Was every station covered by skill, not just body count?</w:t>
      </w:r>
    </w:p>
    <w:p>
      <w:pPr>
        <w:pStyle w:val="ListBullet"/>
        <w:spacing w:after="40"/>
      </w:pPr>
      <w:r>
        <w:rPr>
          <w:rFonts w:ascii="Aptos" w:hAnsi="Aptos"/>
          <w:b w:val="0"/>
          <w:i w:val="0"/>
          <w:color w:val="111827"/>
          <w:sz w:val="20"/>
        </w:rPr>
        <w:t>Did the schedule match the expected sales pattern?</w:t>
      </w:r>
    </w:p>
    <w:p>
      <w:pPr>
        <w:pStyle w:val="ListBullet"/>
        <w:spacing w:after="40"/>
      </w:pPr>
      <w:r>
        <w:rPr>
          <w:rFonts w:ascii="Aptos" w:hAnsi="Aptos"/>
          <w:b w:val="0"/>
          <w:i w:val="0"/>
          <w:color w:val="111827"/>
          <w:sz w:val="20"/>
        </w:rPr>
        <w:t>Were strong employees placed where the shift needed protection?</w:t>
      </w:r>
    </w:p>
    <w:p>
      <w:pPr>
        <w:pStyle w:val="ListBullet"/>
        <w:spacing w:after="40"/>
      </w:pPr>
      <w:r>
        <w:rPr>
          <w:rFonts w:ascii="Aptos" w:hAnsi="Aptos"/>
          <w:b w:val="0"/>
          <w:i w:val="0"/>
          <w:color w:val="111827"/>
          <w:sz w:val="20"/>
        </w:rPr>
        <w:t>Did managers review call-outs and late changes?</w:t>
      </w:r>
    </w:p>
    <w:p>
      <w:pPr>
        <w:pStyle w:val="ListBullet"/>
        <w:spacing w:after="40"/>
      </w:pPr>
      <w:r>
        <w:rPr>
          <w:rFonts w:ascii="Aptos" w:hAnsi="Aptos"/>
          <w:b w:val="0"/>
          <w:i w:val="0"/>
          <w:color w:val="111827"/>
          <w:sz w:val="20"/>
        </w:rPr>
        <w:t>What adjustment should be made next week?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864" w:right="1037" w:bottom="864" w:left="1037" w:header="720" w:footer="720" w:gutter="0"/>
      <w:cols w:space="720"/>
      <w:docGrid w:linePitch="360"/>
      <w:pgBorders w:offsetFrom="page">
        <w:top w:val="single" w:sz="8" w:space="18" w:color="C9972B"/>
        <w:left w:val="single" w:sz="8" w:space="18" w:color="C9972B"/>
        <w:bottom w:val="single" w:sz="8" w:space="18" w:color="C9972B"/>
        <w:right w:val="single" w:sz="8" w:space="18" w:color="C9972B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7280"/>
        <w:sz w:val="16"/>
      </w:rPr>
      <w:t>Preview sample only - not the full book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color w:val="6B7280"/>
        <w:sz w:val="16"/>
      </w:rPr>
      <w:t>THOMAS MONROE BOOKS - SAMPLE PREVIEW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Georgia" w:hAnsi="Georgia"/>
      <w:b/>
      <w:bCs/>
      <w:color w:val="0D1B2A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8B1E1E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Georgia" w:hAnsi="Georgia"/>
      <w:b/>
      <w:color w:val="17365D" w:themeColor="text2" w:themeShade="BF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